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4FB2C" w14:textId="03F6300B" w:rsidR="00815904" w:rsidRPr="00BB03A9" w:rsidRDefault="00597372" w:rsidP="00BE6CF0">
      <w:pPr>
        <w:spacing w:line="360" w:lineRule="auto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BB03A9">
        <w:rPr>
          <w:rFonts w:ascii="Times New Roman" w:eastAsia="標楷體" w:hAnsi="Times New Roman" w:cs="Times New Roman"/>
          <w:b/>
          <w:sz w:val="40"/>
          <w:szCs w:val="40"/>
        </w:rPr>
        <w:t xml:space="preserve">Specifications of </w:t>
      </w:r>
      <w:r w:rsidR="00815904" w:rsidRPr="00BB03A9">
        <w:rPr>
          <w:rFonts w:ascii="Times New Roman" w:eastAsia="標楷體" w:hAnsi="Times New Roman" w:cs="Times New Roman"/>
          <w:b/>
          <w:sz w:val="40"/>
          <w:szCs w:val="40"/>
        </w:rPr>
        <w:t>H</w:t>
      </w:r>
      <w:r w:rsidRPr="00BB03A9">
        <w:rPr>
          <w:rFonts w:ascii="Times New Roman" w:eastAsia="標楷體" w:hAnsi="Times New Roman" w:cs="Times New Roman"/>
          <w:b/>
          <w:sz w:val="40"/>
          <w:szCs w:val="40"/>
        </w:rPr>
        <w:t>ot</w:t>
      </w:r>
      <w:r w:rsidR="00815904" w:rsidRPr="00BB03A9">
        <w:rPr>
          <w:rFonts w:ascii="Times New Roman" w:eastAsia="標楷體" w:hAnsi="Times New Roman" w:cs="Times New Roman"/>
          <w:b/>
          <w:sz w:val="40"/>
          <w:szCs w:val="40"/>
        </w:rPr>
        <w:t xml:space="preserve"> </w:t>
      </w:r>
      <w:r w:rsidRPr="00BB03A9">
        <w:rPr>
          <w:rFonts w:ascii="Times New Roman" w:eastAsia="標楷體" w:hAnsi="Times New Roman" w:cs="Times New Roman"/>
          <w:b/>
          <w:sz w:val="40"/>
          <w:szCs w:val="40"/>
        </w:rPr>
        <w:t xml:space="preserve">Air </w:t>
      </w:r>
      <w:r w:rsidR="00815904" w:rsidRPr="00BB03A9">
        <w:rPr>
          <w:rFonts w:ascii="Times New Roman" w:eastAsia="標楷體" w:hAnsi="Times New Roman" w:cs="Times New Roman" w:hint="eastAsia"/>
          <w:b/>
          <w:sz w:val="40"/>
          <w:szCs w:val="40"/>
        </w:rPr>
        <w:t>G</w:t>
      </w:r>
      <w:r w:rsidR="00815904" w:rsidRPr="00BB03A9">
        <w:rPr>
          <w:rFonts w:ascii="Times New Roman" w:eastAsia="標楷體" w:hAnsi="Times New Roman" w:cs="Times New Roman"/>
          <w:b/>
          <w:sz w:val="40"/>
          <w:szCs w:val="40"/>
        </w:rPr>
        <w:t xml:space="preserve">as </w:t>
      </w:r>
      <w:r w:rsidR="00815904" w:rsidRPr="00BB03A9">
        <w:rPr>
          <w:rFonts w:ascii="Times New Roman" w:eastAsia="標楷體" w:hAnsi="Times New Roman" w:cs="Times New Roman" w:hint="eastAsia"/>
          <w:b/>
          <w:sz w:val="40"/>
          <w:szCs w:val="40"/>
        </w:rPr>
        <w:t>B</w:t>
      </w:r>
      <w:r w:rsidR="00815904" w:rsidRPr="00BB03A9">
        <w:rPr>
          <w:rFonts w:ascii="Times New Roman" w:eastAsia="標楷體" w:hAnsi="Times New Roman" w:cs="Times New Roman"/>
          <w:b/>
          <w:sz w:val="40"/>
          <w:szCs w:val="40"/>
        </w:rPr>
        <w:t>lower</w:t>
      </w:r>
    </w:p>
    <w:p w14:paraId="169DCD12" w14:textId="77777777" w:rsidR="00BE6CF0" w:rsidRPr="00BB03A9" w:rsidRDefault="00BE6CF0" w:rsidP="00BB03A9">
      <w:pPr>
        <w:jc w:val="center"/>
        <w:rPr>
          <w:rFonts w:ascii="標楷體" w:eastAsia="標楷體" w:hAnsi="標楷體" w:cs="Times New Roman"/>
          <w:b/>
          <w:sz w:val="28"/>
          <w:szCs w:val="28"/>
        </w:rPr>
      </w:pPr>
    </w:p>
    <w:p w14:paraId="49AE9476" w14:textId="42FDD81C" w:rsidR="00815904" w:rsidRPr="00BB03A9" w:rsidRDefault="00815904" w:rsidP="00BB03A9">
      <w:pPr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BB03A9">
        <w:rPr>
          <w:rFonts w:ascii="Times New Roman" w:eastAsia="標楷體" w:hAnsi="Times New Roman" w:cs="Times New Roman"/>
          <w:b/>
          <w:sz w:val="28"/>
          <w:szCs w:val="28"/>
        </w:rPr>
        <w:t xml:space="preserve">  The Hot Air Gas Blower system is used </w:t>
      </w:r>
      <w:r w:rsidR="00D77233" w:rsidRPr="00BB03A9">
        <w:rPr>
          <w:rFonts w:ascii="Times New Roman" w:eastAsia="標楷體" w:hAnsi="Times New Roman" w:cs="Times New Roman"/>
          <w:b/>
          <w:sz w:val="28"/>
          <w:szCs w:val="28"/>
        </w:rPr>
        <w:t>for</w:t>
      </w:r>
      <w:r w:rsidRPr="00BB03A9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  <w:r w:rsidR="00D77233" w:rsidRPr="00BB03A9">
        <w:rPr>
          <w:rFonts w:ascii="Times New Roman" w:eastAsia="標楷體" w:hAnsi="Times New Roman" w:cs="Times New Roman"/>
          <w:b/>
          <w:sz w:val="28"/>
          <w:szCs w:val="28"/>
        </w:rPr>
        <w:t xml:space="preserve">variable temperature experiment with heating gas. The temperature </w:t>
      </w:r>
      <w:r w:rsidR="00183AB6" w:rsidRPr="00BB03A9">
        <w:rPr>
          <w:rFonts w:ascii="Times New Roman" w:eastAsia="標楷體" w:hAnsi="Times New Roman" w:cs="Times New Roman"/>
          <w:b/>
          <w:sz w:val="28"/>
          <w:szCs w:val="28"/>
        </w:rPr>
        <w:t>rang</w:t>
      </w:r>
      <w:bookmarkStart w:id="0" w:name="_GoBack"/>
      <w:bookmarkEnd w:id="0"/>
      <w:r w:rsidR="00183AB6" w:rsidRPr="00BB03A9">
        <w:rPr>
          <w:rFonts w:ascii="Times New Roman" w:eastAsia="標楷體" w:hAnsi="Times New Roman" w:cs="Times New Roman"/>
          <w:b/>
          <w:sz w:val="28"/>
          <w:szCs w:val="28"/>
        </w:rPr>
        <w:t xml:space="preserve">e is from 25 to 1000 </w:t>
      </w:r>
      <w:r w:rsidR="00183AB6" w:rsidRPr="00BB03A9">
        <w:rPr>
          <w:rFonts w:ascii="Times New Roman" w:eastAsia="標楷體" w:hAnsi="Times New Roman" w:cs="Times New Roman"/>
          <w:b/>
          <w:sz w:val="28"/>
          <w:szCs w:val="28"/>
        </w:rPr>
        <w:sym w:font="Symbol" w:char="F0B0"/>
      </w:r>
      <w:r w:rsidR="00183AB6" w:rsidRPr="00BB03A9">
        <w:rPr>
          <w:rFonts w:ascii="Times New Roman" w:eastAsia="標楷體" w:hAnsi="Times New Roman" w:cs="Times New Roman"/>
          <w:b/>
          <w:sz w:val="28"/>
          <w:szCs w:val="28"/>
        </w:rPr>
        <w:t>C.</w:t>
      </w:r>
    </w:p>
    <w:p w14:paraId="1F588271" w14:textId="77777777" w:rsidR="00BE6CF0" w:rsidRPr="00BB03A9" w:rsidRDefault="00BE6CF0" w:rsidP="00BB03A9">
      <w:pPr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</w:p>
    <w:p w14:paraId="49825D0A" w14:textId="7EADCAA8" w:rsidR="00183AB6" w:rsidRPr="00BB03A9" w:rsidRDefault="00183AB6" w:rsidP="00BB03A9">
      <w:pPr>
        <w:jc w:val="both"/>
        <w:rPr>
          <w:rFonts w:ascii="Times New Roman" w:eastAsia="標楷體" w:hAnsi="Times New Roman" w:cs="Times New Roman"/>
          <w:b/>
          <w:sz w:val="28"/>
          <w:szCs w:val="28"/>
        </w:rPr>
      </w:pPr>
      <w:r w:rsidRPr="00BB03A9">
        <w:rPr>
          <w:rFonts w:ascii="Times New Roman" w:eastAsia="標楷體" w:hAnsi="Times New Roman" w:cs="Times New Roman"/>
          <w:b/>
          <w:sz w:val="28"/>
          <w:szCs w:val="28"/>
        </w:rPr>
        <w:t>Specific</w:t>
      </w:r>
      <w:r w:rsidR="00597372" w:rsidRPr="00BB03A9">
        <w:rPr>
          <w:rFonts w:ascii="Times New Roman" w:eastAsia="標楷體" w:hAnsi="Times New Roman" w:cs="Times New Roman"/>
          <w:b/>
          <w:sz w:val="28"/>
          <w:szCs w:val="28"/>
        </w:rPr>
        <w:t>ations</w:t>
      </w:r>
      <w:r w:rsidRPr="00BB03A9">
        <w:rPr>
          <w:rFonts w:ascii="Times New Roman" w:eastAsia="標楷體" w:hAnsi="Times New Roman" w:cs="Times New Roman"/>
          <w:b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4728"/>
      </w:tblGrid>
      <w:tr w:rsidR="00BE6CF0" w:rsidRPr="00BB03A9" w14:paraId="493D30E8" w14:textId="77777777" w:rsidTr="00491D91">
        <w:tc>
          <w:tcPr>
            <w:tcW w:w="3794" w:type="dxa"/>
          </w:tcPr>
          <w:p w14:paraId="0219AC71" w14:textId="77777777" w:rsidR="00BE6CF0" w:rsidRPr="00BB03A9" w:rsidRDefault="00BE6CF0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Quantity</w:t>
            </w:r>
          </w:p>
        </w:tc>
        <w:tc>
          <w:tcPr>
            <w:tcW w:w="4728" w:type="dxa"/>
          </w:tcPr>
          <w:p w14:paraId="2DF91F94" w14:textId="77777777" w:rsidR="00BE6CF0" w:rsidRPr="00BB03A9" w:rsidRDefault="00BE6CF0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1</w:t>
            </w:r>
          </w:p>
        </w:tc>
      </w:tr>
      <w:tr w:rsidR="00183AB6" w:rsidRPr="00BB03A9" w14:paraId="15D16F57" w14:textId="77777777" w:rsidTr="00BE6CF0">
        <w:tc>
          <w:tcPr>
            <w:tcW w:w="3794" w:type="dxa"/>
          </w:tcPr>
          <w:p w14:paraId="2938313C" w14:textId="6C447AB3" w:rsidR="00183AB6" w:rsidRPr="00BB03A9" w:rsidRDefault="00183AB6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Temperature range</w:t>
            </w:r>
          </w:p>
        </w:tc>
        <w:tc>
          <w:tcPr>
            <w:tcW w:w="4728" w:type="dxa"/>
          </w:tcPr>
          <w:p w14:paraId="6BC59426" w14:textId="77777777" w:rsidR="00183AB6" w:rsidRPr="00BB03A9" w:rsidRDefault="00183AB6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 xml:space="preserve">25~ 1000 </w:t>
            </w:r>
            <w:r w:rsidRPr="00BB03A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sym w:font="Symbol" w:char="F0B0"/>
            </w:r>
            <w:r w:rsidRPr="00BB03A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183AB6" w:rsidRPr="00BB03A9" w14:paraId="7A210B5F" w14:textId="77777777" w:rsidTr="00BE6CF0">
        <w:tc>
          <w:tcPr>
            <w:tcW w:w="3794" w:type="dxa"/>
          </w:tcPr>
          <w:p w14:paraId="1EA92810" w14:textId="1A2425FB" w:rsidR="00183AB6" w:rsidRPr="00BB03A9" w:rsidRDefault="00183AB6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Temperature stability</w:t>
            </w:r>
          </w:p>
        </w:tc>
        <w:tc>
          <w:tcPr>
            <w:tcW w:w="4728" w:type="dxa"/>
          </w:tcPr>
          <w:p w14:paraId="5A729DEA" w14:textId="633F700B" w:rsidR="00183AB6" w:rsidRPr="00BB03A9" w:rsidRDefault="00183AB6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 xml:space="preserve">± 0.5 </w:t>
            </w:r>
            <w:r w:rsidRPr="00BB03A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sym w:font="Symbol" w:char="F0B0"/>
            </w:r>
            <w:r w:rsidRPr="00BB03A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C</w:t>
            </w:r>
            <w:r w:rsidR="009D7499" w:rsidRPr="00BB03A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 xml:space="preserve"> </w:t>
            </w:r>
            <w:r w:rsidR="009D7499" w:rsidRPr="00BB03A9">
              <w:rPr>
                <w:rFonts w:ascii="Times New Roman" w:hAnsi="Times New Roman" w:cs="Times New Roman"/>
                <w:b/>
                <w:sz w:val="28"/>
                <w:szCs w:val="28"/>
              </w:rPr>
              <w:t>(not include below 250°C)</w:t>
            </w:r>
          </w:p>
        </w:tc>
      </w:tr>
      <w:tr w:rsidR="00EE5E20" w:rsidRPr="00BB03A9" w14:paraId="4AD1190A" w14:textId="77777777" w:rsidTr="00BE6CF0">
        <w:tc>
          <w:tcPr>
            <w:tcW w:w="3794" w:type="dxa"/>
          </w:tcPr>
          <w:p w14:paraId="173C8551" w14:textId="77D1D8E2" w:rsidR="00EE5E20" w:rsidRPr="00BB03A9" w:rsidRDefault="00EE5E20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Temperature precision</w:t>
            </w:r>
          </w:p>
        </w:tc>
        <w:tc>
          <w:tcPr>
            <w:tcW w:w="4728" w:type="dxa"/>
          </w:tcPr>
          <w:p w14:paraId="07D328CE" w14:textId="4900A253" w:rsidR="00EE5E20" w:rsidRPr="00BB03A9" w:rsidRDefault="00EE5E20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 xml:space="preserve">± </w:t>
            </w:r>
            <w:r w:rsidR="009D7499"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1</w:t>
            </w: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 xml:space="preserve"> </w:t>
            </w:r>
            <w:r w:rsidRPr="00BB03A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sym w:font="Symbol" w:char="F0B0"/>
            </w:r>
            <w:r w:rsidRPr="00BB03A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C</w:t>
            </w:r>
          </w:p>
        </w:tc>
      </w:tr>
      <w:tr w:rsidR="00183AB6" w:rsidRPr="00BB03A9" w14:paraId="2AC8E682" w14:textId="77777777" w:rsidTr="00BE6CF0">
        <w:tc>
          <w:tcPr>
            <w:tcW w:w="3794" w:type="dxa"/>
          </w:tcPr>
          <w:p w14:paraId="60BE34E5" w14:textId="487A59FA" w:rsidR="00183AB6" w:rsidRPr="00BB03A9" w:rsidRDefault="00302563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Pipe diameter</w:t>
            </w:r>
          </w:p>
        </w:tc>
        <w:tc>
          <w:tcPr>
            <w:tcW w:w="4728" w:type="dxa"/>
          </w:tcPr>
          <w:p w14:paraId="7C0018EB" w14:textId="77777777" w:rsidR="00183AB6" w:rsidRPr="00BB03A9" w:rsidRDefault="00302563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 xml:space="preserve">8mm </w:t>
            </w:r>
          </w:p>
        </w:tc>
      </w:tr>
      <w:tr w:rsidR="00BE6CF0" w:rsidRPr="00BB03A9" w14:paraId="49F0FAD1" w14:textId="77777777" w:rsidTr="00BE6CF0">
        <w:tc>
          <w:tcPr>
            <w:tcW w:w="3794" w:type="dxa"/>
          </w:tcPr>
          <w:p w14:paraId="490B3DD5" w14:textId="2B2DD316" w:rsidR="00BE6CF0" w:rsidRPr="00BB03A9" w:rsidRDefault="00BE6CF0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Main power supply</w:t>
            </w:r>
          </w:p>
        </w:tc>
        <w:tc>
          <w:tcPr>
            <w:tcW w:w="4728" w:type="dxa"/>
          </w:tcPr>
          <w:p w14:paraId="4F4FF82F" w14:textId="77777777" w:rsidR="00BE6CF0" w:rsidRPr="00BB03A9" w:rsidRDefault="00BE6CF0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 xml:space="preserve">220V  1000W </w:t>
            </w:r>
          </w:p>
        </w:tc>
      </w:tr>
      <w:tr w:rsidR="00BE6CF0" w:rsidRPr="00BB03A9" w14:paraId="301C7BE0" w14:textId="77777777" w:rsidTr="0052133D">
        <w:tc>
          <w:tcPr>
            <w:tcW w:w="8522" w:type="dxa"/>
            <w:gridSpan w:val="2"/>
          </w:tcPr>
          <w:p w14:paraId="504632ED" w14:textId="29EACD73" w:rsidR="00BE6CF0" w:rsidRPr="00BB03A9" w:rsidRDefault="00BE6CF0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Adjustable support stand for 8mm gas blower</w:t>
            </w:r>
          </w:p>
        </w:tc>
      </w:tr>
      <w:tr w:rsidR="00BE6CF0" w:rsidRPr="00BB03A9" w14:paraId="286CDA21" w14:textId="77777777" w:rsidTr="009F545C">
        <w:tc>
          <w:tcPr>
            <w:tcW w:w="8522" w:type="dxa"/>
            <w:gridSpan w:val="2"/>
          </w:tcPr>
          <w:p w14:paraId="2D29674E" w14:textId="3ECD99F5" w:rsidR="00BE6CF0" w:rsidRPr="00BB03A9" w:rsidRDefault="00BE6CF0" w:rsidP="00BB03A9">
            <w:pPr>
              <w:autoSpaceDE w:val="0"/>
              <w:autoSpaceDN w:val="0"/>
              <w:adjustRightInd w:val="0"/>
              <w:jc w:val="both"/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</w:pPr>
            <w:r w:rsidRPr="00BB03A9">
              <w:rPr>
                <w:rFonts w:ascii="Times New Roman" w:eastAsia="標楷體" w:hAnsi="Times New Roman" w:cs="Times New Roman"/>
                <w:b/>
                <w:kern w:val="0"/>
                <w:sz w:val="28"/>
                <w:szCs w:val="28"/>
              </w:rPr>
              <w:t>Water safety device for cooling circuit</w:t>
            </w:r>
          </w:p>
        </w:tc>
      </w:tr>
    </w:tbl>
    <w:p w14:paraId="3C7D6168" w14:textId="77777777" w:rsidR="00946FEF" w:rsidRPr="00BB03A9" w:rsidRDefault="00946FEF" w:rsidP="00BB03A9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</w:pPr>
    </w:p>
    <w:p w14:paraId="310EA042" w14:textId="35FB5818" w:rsidR="00302563" w:rsidRDefault="004C1378" w:rsidP="00BB03A9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</w:pPr>
      <w:r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Seller shall provide </w:t>
      </w:r>
      <w:r w:rsidR="00770591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1</w:t>
      </w:r>
      <w:r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 </w:t>
      </w:r>
      <w:r w:rsidR="00770591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year warranty</w:t>
      </w:r>
      <w:r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 from the date of inspection and acceptance passed by NSRRC</w:t>
      </w:r>
      <w:r w:rsidR="00770591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.</w:t>
      </w:r>
    </w:p>
    <w:p w14:paraId="2F396858" w14:textId="77777777" w:rsidR="004C1378" w:rsidRDefault="004C1378" w:rsidP="00BB03A9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</w:pPr>
    </w:p>
    <w:p w14:paraId="5EBDB0B0" w14:textId="54E6A366" w:rsidR="004C1378" w:rsidRPr="004C1378" w:rsidRDefault="004C1378" w:rsidP="00BB03A9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kern w:val="0"/>
          <w:sz w:val="28"/>
          <w:szCs w:val="28"/>
        </w:rPr>
        <w:t>I</w:t>
      </w:r>
      <w:r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nspection &amp; Acceptance Criteria:</w:t>
      </w:r>
    </w:p>
    <w:p w14:paraId="5A497953" w14:textId="066F5535" w:rsidR="004C1378" w:rsidRDefault="004C1378" w:rsidP="0049407B">
      <w:pPr>
        <w:pStyle w:val="a3"/>
        <w:numPr>
          <w:ilvl w:val="0"/>
          <w:numId w:val="4"/>
        </w:numPr>
        <w:ind w:leftChars="0"/>
      </w:pPr>
      <w:r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Please provide product catalogs.</w:t>
      </w:r>
    </w:p>
    <w:p w14:paraId="1C111B15" w14:textId="5D81BE9A" w:rsidR="004C1378" w:rsidRPr="004C1378" w:rsidRDefault="00302563" w:rsidP="0049407B">
      <w:pPr>
        <w:pStyle w:val="a3"/>
        <w:numPr>
          <w:ilvl w:val="0"/>
          <w:numId w:val="4"/>
        </w:numPr>
        <w:ind w:leftChars="0"/>
      </w:pPr>
      <w:r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Please provide the factory acceptance </w:t>
      </w:r>
      <w:r w:rsidR="00597372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test (FAT) </w:t>
      </w:r>
      <w:r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report</w:t>
      </w:r>
      <w:r w:rsidR="0055740C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, including temperature range, temperature stability, and temperature precision.</w:t>
      </w:r>
    </w:p>
    <w:p w14:paraId="4564A73A" w14:textId="1D79B431" w:rsidR="004C1378" w:rsidRPr="0049407B" w:rsidRDefault="005B303C" w:rsidP="0049407B">
      <w:pPr>
        <w:pStyle w:val="a3"/>
        <w:numPr>
          <w:ilvl w:val="0"/>
          <w:numId w:val="4"/>
        </w:numPr>
        <w:autoSpaceDE w:val="0"/>
        <w:autoSpaceDN w:val="0"/>
        <w:adjustRightInd w:val="0"/>
        <w:ind w:leftChars="0"/>
        <w:jc w:val="both"/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</w:pPr>
      <w:r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T</w:t>
      </w:r>
      <w:r w:rsidR="00BB03A9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he pipe diameter, adjustable support, and cooling circuit water safety device will be verified via visual inspection</w:t>
      </w:r>
      <w:r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; the main power supply</w:t>
      </w:r>
      <w:r w:rsidR="00BB03A9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 </w:t>
      </w:r>
      <w:r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will be inspected according to </w:t>
      </w:r>
      <w:r w:rsidR="00207A2C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the specifications of product catalogs provided by your company.</w:t>
      </w:r>
    </w:p>
    <w:p w14:paraId="020A38C2" w14:textId="39509BFA" w:rsidR="00183AB6" w:rsidRPr="0049407B" w:rsidRDefault="007D5E46" w:rsidP="0049407B">
      <w:pPr>
        <w:pStyle w:val="a3"/>
        <w:numPr>
          <w:ilvl w:val="0"/>
          <w:numId w:val="4"/>
        </w:numPr>
        <w:autoSpaceDE w:val="0"/>
        <w:autoSpaceDN w:val="0"/>
        <w:adjustRightInd w:val="0"/>
        <w:ind w:leftChars="0"/>
        <w:jc w:val="both"/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</w:pPr>
      <w:r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Upon receipt of the products, w</w:t>
      </w:r>
      <w:r w:rsidR="00302563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e will </w:t>
      </w:r>
      <w:r w:rsidR="0055740C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perform functional testing</w:t>
      </w:r>
      <w:r w:rsidR="00EF086B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.</w:t>
      </w:r>
      <w:r w:rsidR="0055740C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 The Hot Air Gas Blower </w:t>
      </w:r>
      <w:r w:rsidR="00EF086B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will be validated</w:t>
      </w:r>
      <w:r w:rsidR="00FF5AD6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 by </w:t>
      </w:r>
      <w:r w:rsidR="00EF086B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a heating process</w:t>
      </w:r>
      <w:r w:rsidR="00FF5AD6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 </w:t>
      </w:r>
      <w:r w:rsidR="00EF086B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from room temperature to 1000 degrees Celsius to </w:t>
      </w:r>
      <w:r w:rsidR="00FF5AD6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confirm its operational effectiveness</w:t>
      </w:r>
      <w:r w:rsidR="00676B01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 xml:space="preserve"> and meet the specifications</w:t>
      </w:r>
      <w:r w:rsidR="00EF086B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, including temperature stability and temperature precision</w:t>
      </w:r>
      <w:r w:rsidR="00FF5AD6" w:rsidRPr="0049407B">
        <w:rPr>
          <w:rFonts w:ascii="Times New Roman" w:eastAsia="標楷體" w:hAnsi="Times New Roman" w:cs="Times New Roman"/>
          <w:b/>
          <w:color w:val="000000" w:themeColor="text1"/>
          <w:kern w:val="0"/>
          <w:sz w:val="28"/>
          <w:szCs w:val="28"/>
        </w:rPr>
        <w:t>.</w:t>
      </w:r>
    </w:p>
    <w:sectPr w:rsidR="00183AB6" w:rsidRPr="0049407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E7D58" w14:textId="77777777" w:rsidR="00A54F98" w:rsidRDefault="00A54F98" w:rsidP="0055740C">
      <w:r>
        <w:separator/>
      </w:r>
    </w:p>
  </w:endnote>
  <w:endnote w:type="continuationSeparator" w:id="0">
    <w:p w14:paraId="116F1234" w14:textId="77777777" w:rsidR="00A54F98" w:rsidRDefault="00A54F98" w:rsidP="0055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DF72B" w14:textId="77777777" w:rsidR="00A54F98" w:rsidRDefault="00A54F98" w:rsidP="0055740C">
      <w:r>
        <w:separator/>
      </w:r>
    </w:p>
  </w:footnote>
  <w:footnote w:type="continuationSeparator" w:id="0">
    <w:p w14:paraId="63BBE36A" w14:textId="77777777" w:rsidR="00A54F98" w:rsidRDefault="00A54F98" w:rsidP="00557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34EAC"/>
    <w:multiLevelType w:val="hybridMultilevel"/>
    <w:tmpl w:val="A85ECEEA"/>
    <w:lvl w:ilvl="0" w:tplc="555AB8D2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2FEF1428"/>
    <w:multiLevelType w:val="hybridMultilevel"/>
    <w:tmpl w:val="51F8EB56"/>
    <w:lvl w:ilvl="0" w:tplc="F79CB08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07829C0"/>
    <w:multiLevelType w:val="hybridMultilevel"/>
    <w:tmpl w:val="E0C2F552"/>
    <w:lvl w:ilvl="0" w:tplc="555AB8D2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9AC0544"/>
    <w:multiLevelType w:val="hybridMultilevel"/>
    <w:tmpl w:val="E4AE8D8E"/>
    <w:lvl w:ilvl="0" w:tplc="B9A8D5E2">
      <w:start w:val="110"/>
      <w:numFmt w:val="decimal"/>
      <w:lvlText w:val="%1"/>
      <w:lvlJc w:val="left"/>
      <w:pPr>
        <w:ind w:left="84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904"/>
    <w:rsid w:val="00030123"/>
    <w:rsid w:val="00125767"/>
    <w:rsid w:val="00183AB6"/>
    <w:rsid w:val="00207A2C"/>
    <w:rsid w:val="0026424B"/>
    <w:rsid w:val="00302563"/>
    <w:rsid w:val="003D35A2"/>
    <w:rsid w:val="0049407B"/>
    <w:rsid w:val="004C1378"/>
    <w:rsid w:val="0055740C"/>
    <w:rsid w:val="00597372"/>
    <w:rsid w:val="005A63F9"/>
    <w:rsid w:val="005B303C"/>
    <w:rsid w:val="00676B01"/>
    <w:rsid w:val="00770591"/>
    <w:rsid w:val="007D5E46"/>
    <w:rsid w:val="00815904"/>
    <w:rsid w:val="00881B0C"/>
    <w:rsid w:val="00920906"/>
    <w:rsid w:val="00946FEF"/>
    <w:rsid w:val="009C2499"/>
    <w:rsid w:val="009D7499"/>
    <w:rsid w:val="00A41B0E"/>
    <w:rsid w:val="00A54F98"/>
    <w:rsid w:val="00B56712"/>
    <w:rsid w:val="00B57874"/>
    <w:rsid w:val="00BB03A9"/>
    <w:rsid w:val="00BE6CF0"/>
    <w:rsid w:val="00C1309B"/>
    <w:rsid w:val="00C8575E"/>
    <w:rsid w:val="00D77233"/>
    <w:rsid w:val="00DA322C"/>
    <w:rsid w:val="00EE5E20"/>
    <w:rsid w:val="00EF086B"/>
    <w:rsid w:val="00FF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A7865A1"/>
  <w15:docId w15:val="{46CB621B-87E1-4B44-9F8A-A3FC0149A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0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AB6"/>
    <w:pPr>
      <w:ind w:leftChars="200" w:left="480"/>
    </w:pPr>
  </w:style>
  <w:style w:type="table" w:styleId="a4">
    <w:name w:val="Table Grid"/>
    <w:basedOn w:val="a1"/>
    <w:uiPriority w:val="59"/>
    <w:rsid w:val="0018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74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5740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5740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5740C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C13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C13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2938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</dc:creator>
  <cp:lastModifiedBy>Hsu, Tsai-Wei [徐采薇]</cp:lastModifiedBy>
  <cp:revision>8</cp:revision>
  <cp:lastPrinted>2023-01-17T07:53:00Z</cp:lastPrinted>
  <dcterms:created xsi:type="dcterms:W3CDTF">2026-04-21T07:15:00Z</dcterms:created>
  <dcterms:modified xsi:type="dcterms:W3CDTF">2026-04-24T02:44:00Z</dcterms:modified>
</cp:coreProperties>
</file>